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spacing w:line="560" w:lineRule="exact"/>
        <w:rPr>
          <w:rFonts w:hint="eastAsia" w:ascii="方正小标宋简体" w:hAnsi="方正小标宋简体" w:eastAsia="方正小标宋简体" w:cs="方正小标宋简体"/>
        </w:rPr>
      </w:pPr>
      <w:bookmarkStart w:id="0" w:name="OLE_LINK3"/>
      <w:bookmarkStart w:id="1" w:name="OLE_LINK2"/>
      <w:r>
        <w:rPr>
          <w:rFonts w:hint="eastAsia" w:ascii="方正小标宋简体" w:hAnsi="方正小标宋简体" w:eastAsia="方正小标宋简体" w:cs="方正小标宋简体"/>
          <w:bCs/>
          <w:spacing w:val="-4"/>
          <w:kern w:val="44"/>
          <w:sz w:val="32"/>
          <w:szCs w:val="44"/>
        </w:rPr>
        <w:t>附件3：浙江师范大学货物和服务分散自行采购记录表</w:t>
      </w:r>
      <w:r>
        <w:rPr>
          <w:rFonts w:hint="eastAsia" w:ascii="方正小标宋简体" w:hAnsi="方正小标宋简体" w:eastAsia="方正小标宋简体" w:cs="方正小标宋简体"/>
        </w:rPr>
        <w:t xml:space="preserve"> </w:t>
      </w:r>
      <w:bookmarkEnd w:id="0"/>
      <w:r>
        <w:rPr>
          <w:rFonts w:hint="eastAsia" w:ascii="方正小标宋简体" w:hAnsi="方正小标宋简体" w:eastAsia="方正小标宋简体" w:cs="方正小标宋简体"/>
        </w:rPr>
        <w:t xml:space="preserve">                                                       </w:t>
      </w:r>
    </w:p>
    <w:tbl>
      <w:tblPr>
        <w:tblStyle w:val="5"/>
        <w:tblpPr w:leftFromText="180" w:rightFromText="180" w:vertAnchor="text" w:horzAnchor="page" w:tblpX="1076" w:tblpY="442"/>
        <w:tblOverlap w:val="never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850"/>
        <w:gridCol w:w="993"/>
        <w:gridCol w:w="283"/>
        <w:gridCol w:w="851"/>
        <w:gridCol w:w="283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项目名称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1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经费名称</w:t>
            </w:r>
          </w:p>
        </w:tc>
        <w:tc>
          <w:tcPr>
            <w:tcW w:w="326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经费卡号</w:t>
            </w:r>
          </w:p>
        </w:tc>
        <w:tc>
          <w:tcPr>
            <w:tcW w:w="382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项目概况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8" w:beforeLines="25" w:line="3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（写明用途、数量、预算金额等内容）</w:t>
            </w:r>
          </w:p>
          <w:p>
            <w:pPr>
              <w:spacing w:before="78" w:beforeLines="25" w:line="30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78" w:beforeLines="25" w:line="3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采购方式（三选一，并填写相关信息）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□电子卖场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订 单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□网上竞价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竞价单号：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line="24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□其他方式</w:t>
            </w:r>
          </w:p>
          <w:p>
            <w:pPr>
              <w:spacing w:before="78" w:beforeLines="25"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（请注明）</w:t>
            </w:r>
          </w:p>
          <w:p>
            <w:pPr>
              <w:spacing w:before="78" w:beforeLines="25"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78" w:beforeLines="25"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before="78" w:beforeLines="25" w:line="240" w:lineRule="exact"/>
              <w:jc w:val="left"/>
              <w:rPr>
                <w:rFonts w:hint="eastAsia"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line="2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公示</w:t>
            </w:r>
          </w:p>
          <w:p>
            <w:pPr>
              <w:spacing w:before="78" w:beforeLines="25" w:line="2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方式</w:t>
            </w:r>
          </w:p>
        </w:tc>
        <w:tc>
          <w:tcPr>
            <w:tcW w:w="5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□学校分散采购系统    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□其他（请注明）</w:t>
            </w:r>
            <w:r>
              <w:rPr>
                <w:rFonts w:hint="eastAsia" w:ascii="仿宋_GB2312" w:hAnsi="仿宋_GB2312" w:eastAsia="仿宋_GB2312" w:cs="仿宋_GB2312"/>
                <w:u w:val="single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before="78" w:beforeLines="25" w:line="240" w:lineRule="exact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line="2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公示</w:t>
            </w:r>
          </w:p>
          <w:p>
            <w:pPr>
              <w:spacing w:before="78" w:beforeLines="25" w:line="2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时间</w:t>
            </w:r>
          </w:p>
        </w:tc>
        <w:tc>
          <w:tcPr>
            <w:tcW w:w="5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630" w:firstLineChars="3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月  日 ——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6" w:hRule="atLeast"/>
        </w:trPr>
        <w:tc>
          <w:tcPr>
            <w:tcW w:w="11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8" w:beforeLines="25" w:line="240" w:lineRule="exact"/>
              <w:ind w:firstLine="210" w:firstLineChars="100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采购</w:t>
            </w:r>
          </w:p>
          <w:p>
            <w:pPr>
              <w:spacing w:before="78" w:beforeLines="25"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过程</w:t>
            </w:r>
          </w:p>
          <w:p>
            <w:pPr>
              <w:spacing w:before="78" w:beforeLines="25"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及结果</w:t>
            </w:r>
          </w:p>
        </w:tc>
        <w:tc>
          <w:tcPr>
            <w:tcW w:w="59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78" w:beforeLines="25" w:line="240" w:lineRule="exact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>（含采购时间、供应商及联系人、报价等内容。除单一来源方式外，需不少于三家供应商。）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18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5" w:hRule="atLeas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采购小组</w:t>
            </w: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（不少于3人）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组长（签名）：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组员（签名）： </w:t>
            </w: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6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</w:t>
            </w:r>
          </w:p>
          <w:p>
            <w:pPr>
              <w:spacing w:line="260" w:lineRule="exact"/>
              <w:ind w:firstLine="1365" w:firstLineChars="65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年   月   日   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使用单位领导意见</w:t>
            </w:r>
          </w:p>
          <w:p>
            <w:pPr>
              <w:spacing w:line="26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6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签名：             单位盖章：</w:t>
            </w:r>
          </w:p>
        </w:tc>
      </w:tr>
    </w:tbl>
    <w:p>
      <w:pPr>
        <w:pStyle w:val="3"/>
        <w:adjustRightInd w:val="0"/>
        <w:snapToGrid w:val="0"/>
        <w:spacing w:line="280" w:lineRule="exact"/>
        <w:rPr>
          <w:rFonts w:hint="eastAsia" w:ascii="仿宋_GB2312" w:hAnsi="仿宋_GB2312" w:eastAsia="仿宋_GB2312" w:cs="仿宋_GB2312"/>
          <w:sz w:val="24"/>
          <w:szCs w:val="22"/>
        </w:rPr>
      </w:pPr>
      <w:bookmarkStart w:id="2" w:name="OLE_LINK1"/>
    </w:p>
    <w:p>
      <w:pPr>
        <w:pStyle w:val="3"/>
        <w:adjustRightInd w:val="0"/>
        <w:snapToGrid w:val="0"/>
        <w:spacing w:line="280" w:lineRule="exact"/>
        <w:rPr>
          <w:rFonts w:hint="eastAsia" w:ascii="仿宋_GB2312" w:hAnsi="仿宋_GB2312" w:eastAsia="仿宋_GB2312" w:cs="仿宋_GB2312"/>
          <w:sz w:val="24"/>
          <w:szCs w:val="22"/>
        </w:rPr>
      </w:pPr>
    </w:p>
    <w:p>
      <w:pPr>
        <w:pStyle w:val="3"/>
        <w:adjustRightInd w:val="0"/>
        <w:snapToGrid w:val="0"/>
        <w:spacing w:line="280" w:lineRule="exact"/>
        <w:rPr>
          <w:rFonts w:hint="eastAsia" w:ascii="仿宋_GB2312" w:hAnsi="仿宋_GB2312" w:eastAsia="仿宋_GB2312" w:cs="仿宋_GB2312"/>
          <w:sz w:val="24"/>
          <w:szCs w:val="22"/>
        </w:rPr>
      </w:pPr>
      <w:r>
        <w:rPr>
          <w:rFonts w:hint="eastAsia" w:ascii="仿宋_GB2312" w:hAnsi="仿宋_GB2312" w:eastAsia="仿宋_GB2312" w:cs="仿宋_GB2312"/>
          <w:sz w:val="24"/>
          <w:szCs w:val="22"/>
        </w:rPr>
        <w:t>备注：</w:t>
      </w:r>
    </w:p>
    <w:p>
      <w:pPr>
        <w:pStyle w:val="3"/>
        <w:adjustRightInd w:val="0"/>
        <w:snapToGrid w:val="0"/>
        <w:spacing w:line="280" w:lineRule="exact"/>
        <w:rPr>
          <w:rFonts w:hint="eastAsia" w:ascii="仿宋_GB2312" w:hAnsi="仿宋_GB2312" w:eastAsia="仿宋_GB2312" w:cs="仿宋_GB2312"/>
          <w:sz w:val="24"/>
          <w:szCs w:val="22"/>
        </w:rPr>
      </w:pPr>
      <w:r>
        <w:rPr>
          <w:rFonts w:hint="eastAsia" w:ascii="仿宋_GB2312" w:hAnsi="仿宋_GB2312" w:eastAsia="仿宋_GB2312" w:cs="仿宋_GB2312"/>
          <w:sz w:val="24"/>
          <w:szCs w:val="22"/>
        </w:rPr>
        <w:t>1.采购金额在</w:t>
      </w: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sz w:val="24"/>
          <w:szCs w:val="22"/>
        </w:rPr>
        <w:t>万元以上的分散采购项目，填写此表</w:t>
      </w:r>
      <w:r>
        <w:rPr>
          <w:rFonts w:hint="eastAsia" w:ascii="仿宋_GB2312" w:hAnsi="仿宋_GB2312" w:eastAsia="仿宋_GB2312" w:cs="仿宋_GB2312"/>
          <w:sz w:val="24"/>
          <w:szCs w:val="2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2万元以上需提供供应商盖章的询价比价材料，并在学校采购中心网站进行公示</w:t>
      </w:r>
      <w:r>
        <w:rPr>
          <w:rFonts w:hint="eastAsia" w:ascii="仿宋_GB2312" w:hAnsi="仿宋_GB2312" w:eastAsia="仿宋_GB2312" w:cs="仿宋_GB2312"/>
          <w:sz w:val="24"/>
          <w:szCs w:val="22"/>
        </w:rPr>
        <w:t>。</w:t>
      </w:r>
    </w:p>
    <w:p>
      <w:pPr>
        <w:pStyle w:val="3"/>
        <w:adjustRightInd w:val="0"/>
        <w:snapToGrid w:val="0"/>
        <w:spacing w:line="280" w:lineRule="exact"/>
      </w:pPr>
      <w:r>
        <w:rPr>
          <w:rFonts w:hint="eastAsia" w:ascii="仿宋_GB2312" w:hAnsi="仿宋_GB2312" w:eastAsia="仿宋_GB2312" w:cs="仿宋_GB2312"/>
          <w:sz w:val="24"/>
          <w:szCs w:val="22"/>
        </w:rPr>
        <w:t>2.其他采购方式包括询价、竞争性谈判、单一来源采购等。</w:t>
      </w:r>
      <w:bookmarkEnd w:id="2"/>
      <w:bookmarkStart w:id="3" w:name="_GoBack"/>
      <w:bookmarkEnd w:id="3"/>
    </w:p>
    <w:bookmarkEnd w:id="1"/>
    <w:p>
      <w:pPr>
        <w:pStyle w:val="3"/>
        <w:adjustRightInd w:val="0"/>
        <w:snapToGrid w:val="0"/>
        <w:spacing w:line="28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069551D-5775-42BA-91DF-40DCAACCE9C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067B152-E9F5-4CB9-B7B1-72D67A4CE7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7C836475"/>
    <w:rsid w:val="001E086A"/>
    <w:rsid w:val="0020578B"/>
    <w:rsid w:val="002E09D6"/>
    <w:rsid w:val="0030302F"/>
    <w:rsid w:val="00353C74"/>
    <w:rsid w:val="003849C3"/>
    <w:rsid w:val="004341F1"/>
    <w:rsid w:val="00482491"/>
    <w:rsid w:val="004F07F7"/>
    <w:rsid w:val="00545A33"/>
    <w:rsid w:val="00596763"/>
    <w:rsid w:val="006508A4"/>
    <w:rsid w:val="006A070A"/>
    <w:rsid w:val="008B2204"/>
    <w:rsid w:val="008E650F"/>
    <w:rsid w:val="009810E4"/>
    <w:rsid w:val="009F6682"/>
    <w:rsid w:val="00BA240A"/>
    <w:rsid w:val="00DE51E1"/>
    <w:rsid w:val="00E5456C"/>
    <w:rsid w:val="035166A0"/>
    <w:rsid w:val="04544C1B"/>
    <w:rsid w:val="04B5681B"/>
    <w:rsid w:val="074B3407"/>
    <w:rsid w:val="08F20F4A"/>
    <w:rsid w:val="0C0B3B5C"/>
    <w:rsid w:val="0CF11F0A"/>
    <w:rsid w:val="0D1A5762"/>
    <w:rsid w:val="0E8A0CB9"/>
    <w:rsid w:val="0EA96B68"/>
    <w:rsid w:val="11D17AE4"/>
    <w:rsid w:val="13DC0BB8"/>
    <w:rsid w:val="14C50BD1"/>
    <w:rsid w:val="15051099"/>
    <w:rsid w:val="18D70DAF"/>
    <w:rsid w:val="197527A5"/>
    <w:rsid w:val="1A671F19"/>
    <w:rsid w:val="1E8E7B33"/>
    <w:rsid w:val="22275CC3"/>
    <w:rsid w:val="23C54539"/>
    <w:rsid w:val="240C1356"/>
    <w:rsid w:val="29B042F2"/>
    <w:rsid w:val="2B7935B2"/>
    <w:rsid w:val="2E9368B0"/>
    <w:rsid w:val="30582D91"/>
    <w:rsid w:val="30877BC5"/>
    <w:rsid w:val="321F397C"/>
    <w:rsid w:val="32BF6A41"/>
    <w:rsid w:val="33076501"/>
    <w:rsid w:val="35F24102"/>
    <w:rsid w:val="367E3A49"/>
    <w:rsid w:val="39E5786C"/>
    <w:rsid w:val="3A697492"/>
    <w:rsid w:val="3C4C2DBE"/>
    <w:rsid w:val="3CC01BC6"/>
    <w:rsid w:val="3EA25555"/>
    <w:rsid w:val="3EB137C5"/>
    <w:rsid w:val="3ECA4FC0"/>
    <w:rsid w:val="41B0094E"/>
    <w:rsid w:val="4D021A66"/>
    <w:rsid w:val="4EE11B61"/>
    <w:rsid w:val="4F08408A"/>
    <w:rsid w:val="5228239F"/>
    <w:rsid w:val="52582329"/>
    <w:rsid w:val="53EF7439"/>
    <w:rsid w:val="560944D1"/>
    <w:rsid w:val="565EC9CC"/>
    <w:rsid w:val="5765363E"/>
    <w:rsid w:val="5DD91686"/>
    <w:rsid w:val="5EF34E02"/>
    <w:rsid w:val="5FDB3D91"/>
    <w:rsid w:val="61F35AD3"/>
    <w:rsid w:val="632072BE"/>
    <w:rsid w:val="641D4F70"/>
    <w:rsid w:val="647113C8"/>
    <w:rsid w:val="64EF4975"/>
    <w:rsid w:val="665454F3"/>
    <w:rsid w:val="674B7DF2"/>
    <w:rsid w:val="69004ABA"/>
    <w:rsid w:val="6AE7455F"/>
    <w:rsid w:val="6CE7799F"/>
    <w:rsid w:val="6D98721D"/>
    <w:rsid w:val="6DEB1E84"/>
    <w:rsid w:val="732B2E3D"/>
    <w:rsid w:val="78F95093"/>
    <w:rsid w:val="7A8A263C"/>
    <w:rsid w:val="7A970930"/>
    <w:rsid w:val="7B4534BB"/>
    <w:rsid w:val="7C836475"/>
    <w:rsid w:val="7CB805AB"/>
    <w:rsid w:val="7D9BF8A8"/>
    <w:rsid w:val="7EAFC1FB"/>
    <w:rsid w:val="7F2257ED"/>
    <w:rsid w:val="7FEB7B26"/>
    <w:rsid w:val="BEF53747"/>
    <w:rsid w:val="D2EF0F68"/>
    <w:rsid w:val="DBEFE13D"/>
    <w:rsid w:val="DEFF0AC8"/>
    <w:rsid w:val="E2FEF8B6"/>
    <w:rsid w:val="EFF1BC08"/>
    <w:rsid w:val="EFFD7E99"/>
    <w:rsid w:val="EFFF2420"/>
    <w:rsid w:val="F1FF9325"/>
    <w:rsid w:val="F5DFACA7"/>
    <w:rsid w:val="FBBB8BFD"/>
    <w:rsid w:val="FFA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paragraph" w:customStyle="1" w:styleId="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ontractReview xmlns="http://schemas.wps.cn/vas-ai-hub/contract-review">
  <reviewItems>
    <reviewItem>
      <errorID>32105a31-eed8-4878-902a-9a8e1c6407b1</errorID>
      <errorWord>0.3-2万</errorWord>
      <group>L1_Knowledge</group>
      <groupName>知识性问题</groupName>
      <ability>L2_Knowledge</ability>
      <abilityName>其他知识</abilityName>
      <candidateList>
        <item>0.3万—2万</item>
      </candidateList>
      <explain>1. “0.3-2万”中的单位“万”仅出现在后一个数字上，容易引起歧义；根据《现代汉语标点符号数字用法规范手册》，数字表示范围两边需要使用统一的格式。2.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4026B071</paraID>
      <start>7</start>
      <end>13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fc9112-0cb1-4a4e-8590-3b370915fc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2967</Words>
  <Characters>3001</Characters>
  <Lines>27</Lines>
  <Paragraphs>7</Paragraphs>
  <TotalTime>19</TotalTime>
  <ScaleCrop>false</ScaleCrop>
  <LinksUpToDate>false</LinksUpToDate>
  <CharactersWithSpaces>3738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2025-10-28T14:25:00Z</dcterms:created>
  <dc:creator>小小老师</dc:creator>
  <cp:lastModifiedBy>周国剑</cp:lastModifiedBy>
  <cp:lastPrinted>2026-01-20T13:17:00Z</cp:lastPrinted>
  <dcterms:modified xsi:type="dcterms:W3CDTF">2026-03-04T07:37:30Z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FC9E15A6312E460DAE21CC6BE92435A7_13</vt:lpwstr>
  </property>
  <property fmtid="{D5CDD505-2E9C-101B-9397-08002B2CF9AE}" pid="4" name="KSOTemplateDocerSaveRecord">
    <vt:lpwstr>eyJoZGlkIjoiYjQxZWNiMWExNzYxOGQ1MWMwOTI5NmZlZGNiMDZiOTIiLCJ1c2VySWQiOiIxMTI4NzgxMjA4In0=</vt:lpwstr>
  </property>
</Properties>
</file>